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39E" w:rsidRDefault="00B5539E" w:rsidP="00B5539E">
      <w:pPr>
        <w:pStyle w:val="ptextindent23"/>
        <w:shd w:val="clear" w:color="auto" w:fill="FFFFFF"/>
        <w:spacing w:before="0" w:beforeAutospacing="0" w:after="0" w:line="360" w:lineRule="auto"/>
        <w:ind w:firstLine="561"/>
        <w:rPr>
          <w:rFonts w:ascii="华文仿宋" w:eastAsia="华文仿宋" w:hAnsi="华文仿宋"/>
          <w:sz w:val="28"/>
          <w:szCs w:val="28"/>
        </w:rPr>
      </w:pPr>
    </w:p>
    <w:p w:rsidR="00B5539E" w:rsidRDefault="00B5539E" w:rsidP="00B5539E">
      <w:pPr>
        <w:pStyle w:val="ptextindent23"/>
        <w:shd w:val="clear" w:color="auto" w:fill="FFFFFF"/>
        <w:spacing w:before="0" w:beforeAutospacing="0" w:after="0" w:line="240" w:lineRule="auto"/>
        <w:jc w:val="center"/>
        <w:rPr>
          <w:rFonts w:ascii="华文仿宋" w:eastAsia="华文仿宋" w:hAnsi="华文仿宋"/>
          <w:b/>
          <w:sz w:val="24"/>
          <w:szCs w:val="24"/>
        </w:rPr>
      </w:pPr>
      <w:bookmarkStart w:id="0" w:name="_GoBack"/>
      <w:r w:rsidRPr="00BE66DF">
        <w:rPr>
          <w:rFonts w:ascii="华文仿宋" w:eastAsia="华文仿宋" w:hAnsi="华文仿宋"/>
          <w:b/>
          <w:sz w:val="24"/>
          <w:szCs w:val="24"/>
        </w:rPr>
        <w:t>第八届</w:t>
      </w:r>
      <w:r>
        <w:rPr>
          <w:rFonts w:ascii="华文仿宋" w:eastAsia="华文仿宋" w:hAnsi="华文仿宋" w:hint="eastAsia"/>
          <w:b/>
          <w:sz w:val="24"/>
          <w:szCs w:val="24"/>
        </w:rPr>
        <w:t>教育部</w:t>
      </w:r>
      <w:r w:rsidRPr="00BE66DF">
        <w:rPr>
          <w:rFonts w:ascii="华文仿宋" w:eastAsia="华文仿宋" w:hAnsi="华文仿宋"/>
          <w:b/>
          <w:sz w:val="24"/>
          <w:szCs w:val="24"/>
        </w:rPr>
        <w:t>高等学校科学研究优秀成果奖（人文社会科学）</w:t>
      </w:r>
    </w:p>
    <w:bookmarkEnd w:id="0"/>
    <w:p w:rsidR="00B5539E" w:rsidRPr="00BE66DF" w:rsidRDefault="00B5539E" w:rsidP="00B5539E">
      <w:pPr>
        <w:pStyle w:val="ptextindent23"/>
        <w:shd w:val="clear" w:color="auto" w:fill="FFFFFF"/>
        <w:spacing w:before="0" w:beforeAutospacing="0" w:after="0" w:line="240" w:lineRule="auto"/>
        <w:jc w:val="center"/>
        <w:rPr>
          <w:rFonts w:ascii="华文仿宋" w:eastAsia="华文仿宋" w:hAnsi="华文仿宋"/>
          <w:b/>
          <w:sz w:val="24"/>
          <w:szCs w:val="24"/>
        </w:rPr>
      </w:pPr>
      <w:r w:rsidRPr="00BE66DF">
        <w:rPr>
          <w:rFonts w:ascii="华文仿宋" w:eastAsia="华文仿宋" w:hAnsi="华文仿宋" w:hint="eastAsia"/>
          <w:b/>
          <w:sz w:val="24"/>
          <w:szCs w:val="24"/>
        </w:rPr>
        <w:t>西南财经大学获奖名单</w:t>
      </w:r>
    </w:p>
    <w:tbl>
      <w:tblPr>
        <w:tblW w:w="10065" w:type="dxa"/>
        <w:tblInd w:w="-856" w:type="dxa"/>
        <w:tblLook w:val="04A0" w:firstRow="1" w:lastRow="0" w:firstColumn="1" w:lastColumn="0" w:noHBand="0" w:noVBand="1"/>
      </w:tblPr>
      <w:tblGrid>
        <w:gridCol w:w="709"/>
        <w:gridCol w:w="5954"/>
        <w:gridCol w:w="851"/>
        <w:gridCol w:w="1275"/>
        <w:gridCol w:w="1276"/>
      </w:tblGrid>
      <w:tr w:rsidR="00B5539E" w:rsidRPr="00BE66DF" w:rsidTr="000C5FDB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获奖者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奖项类型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获奖等级</w:t>
            </w:r>
          </w:p>
        </w:tc>
      </w:tr>
      <w:tr w:rsidR="00B5539E" w:rsidRPr="00BE66DF" w:rsidTr="000C5FD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百年中国金融思想学说史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曾康霖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著作论文奖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B5539E" w:rsidRPr="00BE66DF" w:rsidTr="000C5FD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中国家庭金融调查报告 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甘犁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著作论文奖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B5539E" w:rsidRPr="00BE66DF" w:rsidTr="000C5FDB">
        <w:trPr>
          <w:trHeight w:val="6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Evaluation of clustering algorithms for financial risk analysis using MCDM methods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寇纲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著作论文奖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B5539E" w:rsidRPr="00BE66DF" w:rsidTr="000C5FDB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中国特色社会主义收入分配制度研究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著作论文奖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B5539E" w:rsidRPr="00BE66DF" w:rsidTr="000C5FDB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银行资本监管与系统性金融风险传递——基于DSGE模型的分析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著作论文奖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B5539E" w:rsidRPr="00BE66DF" w:rsidTr="000C5FD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巨灾风险管理制度创新研究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卓志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著作论文奖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B5539E" w:rsidRPr="00BE66DF" w:rsidTr="000C5FDB">
        <w:trPr>
          <w:trHeight w:val="6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High dimensional generalized empirical likelihood for moment restrictions with dependent data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常晋源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著作论文奖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B5539E" w:rsidRPr="00BE66DF" w:rsidTr="000C5FDB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Efficient Quantile Regression Analysis With Missing Observations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陈雪蓉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E66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青年成果奖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39E" w:rsidRPr="00BE66DF" w:rsidRDefault="00B5539E" w:rsidP="000C5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B5539E" w:rsidRPr="00F72CC3" w:rsidRDefault="00B5539E" w:rsidP="00B5539E">
      <w:pPr>
        <w:spacing w:line="360" w:lineRule="auto"/>
        <w:rPr>
          <w:rFonts w:ascii="华文仿宋" w:eastAsia="华文仿宋" w:hAnsi="华文仿宋"/>
          <w:sz w:val="28"/>
          <w:szCs w:val="28"/>
        </w:rPr>
      </w:pPr>
    </w:p>
    <w:p w:rsidR="00C7246B" w:rsidRDefault="00B5539E"/>
    <w:sectPr w:rsidR="00C72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9E"/>
    <w:rsid w:val="000348A0"/>
    <w:rsid w:val="00336791"/>
    <w:rsid w:val="007B00E6"/>
    <w:rsid w:val="008E1334"/>
    <w:rsid w:val="00B5539E"/>
    <w:rsid w:val="00B82D4A"/>
    <w:rsid w:val="00DB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1CE53"/>
  <w15:chartTrackingRefBased/>
  <w15:docId w15:val="{7B5CF289-81AD-4160-9C50-DCB919CA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39E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autoRedefine/>
    <w:qFormat/>
    <w:rsid w:val="007B00E6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1新闻正文"/>
    <w:basedOn w:val="a"/>
    <w:qFormat/>
    <w:rsid w:val="000348A0"/>
    <w:pPr>
      <w:spacing w:line="560" w:lineRule="exact"/>
      <w:ind w:firstLineChars="200" w:firstLine="663"/>
    </w:pPr>
    <w:rPr>
      <w:rFonts w:ascii="方正仿宋简体" w:eastAsia="方正仿宋简体"/>
      <w:b/>
      <w:sz w:val="33"/>
      <w:szCs w:val="33"/>
    </w:rPr>
  </w:style>
  <w:style w:type="paragraph" w:customStyle="1" w:styleId="a3">
    <w:name w:val="新闻标题"/>
    <w:basedOn w:val="a"/>
    <w:qFormat/>
    <w:rsid w:val="000348A0"/>
    <w:pPr>
      <w:jc w:val="center"/>
    </w:pPr>
    <w:rPr>
      <w:rFonts w:ascii="方正小标宋简体" w:eastAsia="方正小标宋简体"/>
      <w:sz w:val="36"/>
      <w:szCs w:val="21"/>
    </w:rPr>
  </w:style>
  <w:style w:type="paragraph" w:customStyle="1" w:styleId="a4">
    <w:name w:val="黑体标题"/>
    <w:basedOn w:val="a"/>
    <w:qFormat/>
    <w:rsid w:val="000348A0"/>
    <w:pPr>
      <w:spacing w:line="560" w:lineRule="exact"/>
      <w:ind w:firstLineChars="200" w:firstLine="663"/>
    </w:pPr>
    <w:rPr>
      <w:rFonts w:ascii="黑体" w:eastAsia="黑体" w:hAnsi="黑体"/>
      <w:b/>
      <w:sz w:val="33"/>
      <w:szCs w:val="33"/>
    </w:rPr>
  </w:style>
  <w:style w:type="character" w:customStyle="1" w:styleId="10">
    <w:name w:val="标题 1 字符"/>
    <w:basedOn w:val="a0"/>
    <w:link w:val="1"/>
    <w:rsid w:val="007B00E6"/>
    <w:rPr>
      <w:rFonts w:eastAsia="方正小标宋简体"/>
      <w:b/>
      <w:bCs/>
      <w:kern w:val="44"/>
      <w:sz w:val="44"/>
      <w:szCs w:val="44"/>
    </w:rPr>
  </w:style>
  <w:style w:type="paragraph" w:customStyle="1" w:styleId="ptextindent23">
    <w:name w:val="p_text_indent_23"/>
    <w:basedOn w:val="a"/>
    <w:rsid w:val="00B5539E"/>
    <w:pPr>
      <w:widowControl/>
      <w:spacing w:before="100" w:beforeAutospacing="1" w:after="90" w:line="480" w:lineRule="atLeast"/>
      <w:ind w:firstLine="480"/>
    </w:pPr>
    <w:rPr>
      <w:rFonts w:ascii="Helvetica" w:eastAsia="宋体" w:hAnsi="Helvetica" w:cs="Helvetica"/>
      <w:color w:val="333333"/>
      <w:spacing w:val="15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2020-12-23T02:29:00Z</dcterms:created>
  <dcterms:modified xsi:type="dcterms:W3CDTF">2020-12-23T02:29:00Z</dcterms:modified>
</cp:coreProperties>
</file>